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F39" w:rsidRPr="00D755DC" w:rsidRDefault="00316F39" w:rsidP="00316F39">
      <w:pPr>
        <w:ind w:firstLine="6663"/>
        <w:jc w:val="right"/>
      </w:pPr>
      <w:r w:rsidRPr="00D755DC">
        <w:t>Приложение</w:t>
      </w:r>
    </w:p>
    <w:p w:rsidR="00316F39" w:rsidRPr="00D755DC" w:rsidRDefault="00316F39" w:rsidP="00316F39">
      <w:pPr>
        <w:jc w:val="right"/>
      </w:pPr>
    </w:p>
    <w:p w:rsidR="00316F39" w:rsidRPr="00D755DC" w:rsidRDefault="00316F39" w:rsidP="00316F39"/>
    <w:p w:rsidR="00316F39" w:rsidRPr="00D755DC" w:rsidRDefault="00316F39" w:rsidP="00316F39">
      <w:pPr>
        <w:jc w:val="center"/>
      </w:pPr>
      <w:r w:rsidRPr="00D755DC">
        <w:t>И</w:t>
      </w:r>
      <w:r>
        <w:t>НФОРМАЦИОННАЯ СПРАВКА</w:t>
      </w:r>
      <w:r w:rsidRPr="00D755DC">
        <w:t xml:space="preserve"> </w:t>
      </w:r>
    </w:p>
    <w:p w:rsidR="00316F39" w:rsidRPr="00D755DC" w:rsidRDefault="00316F39" w:rsidP="00316F39">
      <w:pPr>
        <w:jc w:val="center"/>
        <w:rPr>
          <w:lang w:eastAsia="zh-CN"/>
        </w:rPr>
      </w:pPr>
      <w:r w:rsidRPr="00D755DC">
        <w:rPr>
          <w:lang w:eastAsia="zh-CN"/>
        </w:rPr>
        <w:t xml:space="preserve">о грантах Мэра Москвы для получения </w:t>
      </w:r>
    </w:p>
    <w:p w:rsidR="00316F39" w:rsidRPr="00D755DC" w:rsidRDefault="00316F39" w:rsidP="00316F39">
      <w:pPr>
        <w:jc w:val="center"/>
        <w:rPr>
          <w:lang w:eastAsia="zh-CN"/>
        </w:rPr>
      </w:pPr>
      <w:r w:rsidRPr="00D755DC">
        <w:rPr>
          <w:lang w:eastAsia="zh-CN"/>
        </w:rPr>
        <w:t>высшего образования в сфере культуры и искусства</w:t>
      </w:r>
    </w:p>
    <w:p w:rsidR="00316F39" w:rsidRPr="00D755DC" w:rsidRDefault="00316F39" w:rsidP="00316F39">
      <w:pPr>
        <w:jc w:val="center"/>
      </w:pPr>
    </w:p>
    <w:p w:rsidR="00316F39" w:rsidRPr="00D755DC" w:rsidRDefault="00316F39" w:rsidP="00316F39">
      <w:pPr>
        <w:suppressAutoHyphens/>
        <w:ind w:firstLine="709"/>
        <w:jc w:val="both"/>
      </w:pPr>
      <w:r w:rsidRPr="00D755DC">
        <w:rPr>
          <w:lang w:eastAsia="zh-CN"/>
        </w:rPr>
        <w:t xml:space="preserve">Претендентами на получение Гранта могут </w:t>
      </w:r>
      <w:r w:rsidRPr="00D755DC">
        <w:t xml:space="preserve">являться граждане Российской Федерации, имеющие место жительства или пребывания в городе Москве, завершившие в образовательной организации, осуществляющей образовательную деятельность на территории города Москвы, получение образования по очной форме обучения по образовательной программе среднего общего образования </w:t>
      </w:r>
      <w:r>
        <w:br/>
      </w:r>
      <w:r w:rsidRPr="00D755DC">
        <w:t>и прошедшие государственную итоговую аттестацию в форме единого государственного экзамена (далее – ЕГЭ), либо получение образования по очной форме обучения по образовательной программе среднего профессионального образования при соблюдении одного из следующих условий:</w:t>
      </w:r>
    </w:p>
    <w:p w:rsidR="00316F39" w:rsidRPr="00D755DC" w:rsidRDefault="00316F39" w:rsidP="00316F39">
      <w:pPr>
        <w:pStyle w:val="a4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У</w:t>
      </w:r>
      <w:r w:rsidRPr="00D755DC">
        <w:rPr>
          <w:rFonts w:ascii="Times New Roman" w:hAnsi="Times New Roman" w:cs="Times New Roman"/>
          <w:sz w:val="28"/>
          <w:szCs w:val="28"/>
          <w:lang w:eastAsia="zh-CN"/>
        </w:rPr>
        <w:t xml:space="preserve">спешное прохождение вступительного творческого испытания, </w:t>
      </w:r>
      <w:r w:rsidRPr="00D755DC">
        <w:rPr>
          <w:rFonts w:ascii="Times New Roman" w:hAnsi="Times New Roman" w:cs="Times New Roman"/>
          <w:sz w:val="28"/>
          <w:szCs w:val="28"/>
          <w:lang w:eastAsia="zh-CN"/>
        </w:rPr>
        <w:br/>
        <w:t xml:space="preserve">но отсутствие суммарно достаточного количества баллов ЕГЭ и (или) иных вступительных испытаний, не являющихся творческими; </w:t>
      </w:r>
    </w:p>
    <w:p w:rsidR="00316F39" w:rsidRPr="00D755DC" w:rsidRDefault="00316F39" w:rsidP="00316F39">
      <w:pPr>
        <w:pStyle w:val="a4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</w:t>
      </w:r>
      <w:r w:rsidRPr="00D755DC">
        <w:rPr>
          <w:rFonts w:ascii="Times New Roman" w:hAnsi="Times New Roman" w:cs="Times New Roman"/>
          <w:sz w:val="28"/>
          <w:szCs w:val="28"/>
          <w:lang w:eastAsia="zh-CN"/>
        </w:rPr>
        <w:t xml:space="preserve">ретендент является победителем конкурсов в сфере культуры </w:t>
      </w:r>
      <w:r w:rsidRPr="00D755DC">
        <w:rPr>
          <w:rFonts w:ascii="Times New Roman" w:hAnsi="Times New Roman" w:cs="Times New Roman"/>
          <w:sz w:val="28"/>
          <w:szCs w:val="28"/>
          <w:lang w:eastAsia="zh-CN"/>
        </w:rPr>
        <w:br/>
        <w:t>и искусства в последние три календарных года, предшествующие году поступления, набрал достаточное количество баллов ЕГЭ и (или) иных вступительных испытаний, не являющихся творческими испытаниями, но при этом не набрал достаточное количество баллов на творческом испытании.</w:t>
      </w:r>
    </w:p>
    <w:p w:rsidR="00316F39" w:rsidRPr="00D755DC" w:rsidRDefault="00316F39" w:rsidP="00316F39">
      <w:pPr>
        <w:suppressAutoHyphens/>
        <w:ind w:firstLine="709"/>
        <w:jc w:val="both"/>
        <w:rPr>
          <w:lang w:eastAsia="zh-CN"/>
        </w:rPr>
      </w:pPr>
      <w:r w:rsidRPr="00D755DC">
        <w:rPr>
          <w:lang w:eastAsia="zh-CN"/>
        </w:rPr>
        <w:t>Гранты предоставляются в течение всего периода получения высшего образования по очной форме обучения по образовательной программе высшего образования по направлениям подготовки в сфере культуры и искусства, а именно:</w:t>
      </w:r>
      <w:r w:rsidRPr="00D755DC">
        <w:rPr>
          <w:lang w:eastAsia="zh-CN"/>
        </w:rPr>
        <w:br/>
        <w:t>музыкальное искусство, хореография, архитектура, живопись и кино.</w:t>
      </w:r>
    </w:p>
    <w:p w:rsidR="00316F39" w:rsidRPr="00744A6D" w:rsidRDefault="00316F39" w:rsidP="00316F39">
      <w:pPr>
        <w:suppressAutoHyphens/>
        <w:ind w:firstLine="709"/>
        <w:jc w:val="both"/>
        <w:rPr>
          <w:color w:val="000000" w:themeColor="text1"/>
          <w:lang w:eastAsia="zh-CN"/>
        </w:rPr>
      </w:pPr>
      <w:r w:rsidRPr="00D755DC">
        <w:rPr>
          <w:lang w:eastAsia="zh-CN"/>
        </w:rPr>
        <w:t>Для того, чтобы стать получателем Гранта</w:t>
      </w:r>
      <w:r>
        <w:rPr>
          <w:lang w:eastAsia="zh-CN"/>
        </w:rPr>
        <w:t xml:space="preserve"> необходимо заполнить заявку</w:t>
      </w:r>
      <w:r w:rsidRPr="00D755DC">
        <w:rPr>
          <w:lang w:eastAsia="zh-CN"/>
        </w:rPr>
        <w:t xml:space="preserve"> на официальном портале Мэра и Правительства Москвы: </w:t>
      </w:r>
      <w:hyperlink r:id="rId7" w:history="1">
        <w:r w:rsidRPr="00744A6D">
          <w:rPr>
            <w:rStyle w:val="a3"/>
            <w:color w:val="000000" w:themeColor="text1"/>
            <w:u w:val="none"/>
            <w:lang w:eastAsia="zh-CN"/>
          </w:rPr>
          <w:t>https://forms.yandex.ru/cloud/688b63e1f47e7310647fc9c6</w:t>
        </w:r>
      </w:hyperlink>
      <w:r w:rsidRPr="00744A6D">
        <w:rPr>
          <w:color w:val="000000" w:themeColor="text1"/>
          <w:lang w:eastAsia="zh-CN"/>
        </w:rPr>
        <w:t>, а также предоставить следующие документы (скан-образы):</w:t>
      </w:r>
    </w:p>
    <w:p w:rsidR="00316F39" w:rsidRPr="00D755DC" w:rsidRDefault="00316F39" w:rsidP="00316F39">
      <w:pPr>
        <w:ind w:firstLine="709"/>
        <w:jc w:val="both"/>
        <w:rPr>
          <w:color w:val="000000" w:themeColor="text1"/>
        </w:rPr>
      </w:pPr>
      <w:r w:rsidRPr="00744A6D">
        <w:rPr>
          <w:color w:val="000000" w:themeColor="text1"/>
        </w:rPr>
        <w:t>1. Документ об освоении дополнительной общеобразовательной програ</w:t>
      </w:r>
      <w:r w:rsidRPr="00D755DC">
        <w:rPr>
          <w:color w:val="000000" w:themeColor="text1"/>
        </w:rPr>
        <w:t xml:space="preserve">ммы в области искусств или образовательной программы среднего профессионального образования, </w:t>
      </w:r>
      <w:r w:rsidRPr="00D755DC">
        <w:t xml:space="preserve">в том числе образовательной программы среднего профессионального образования в области искусств, интегрированной </w:t>
      </w:r>
      <w:r>
        <w:br/>
      </w:r>
      <w:r w:rsidRPr="00D755DC">
        <w:t>с образовательной программой основного общего и среднего общего образования</w:t>
      </w:r>
      <w:r>
        <w:t>.</w:t>
      </w:r>
    </w:p>
    <w:p w:rsidR="00316F39" w:rsidRPr="00D755DC" w:rsidRDefault="00316F39" w:rsidP="00316F39">
      <w:pPr>
        <w:ind w:firstLine="709"/>
        <w:jc w:val="both"/>
      </w:pPr>
      <w:r>
        <w:t>2. Д</w:t>
      </w:r>
      <w:r w:rsidRPr="00D755DC">
        <w:t>окументы, подтверждающие победы в профильных конкурсах и олимпиадах в сфере культуры и искусства в соотве</w:t>
      </w:r>
      <w:r>
        <w:t>тствии с утвержденным перечнем.</w:t>
      </w:r>
    </w:p>
    <w:p w:rsidR="00316F39" w:rsidRPr="00D755DC" w:rsidRDefault="00316F39" w:rsidP="00316F39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 З</w:t>
      </w:r>
      <w:r w:rsidRPr="00D75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аявление о подаче документов для поступления на очную форму обучения по программе высшего образования в области культуры и искусства в федеральную государственную </w:t>
      </w:r>
      <w:bookmarkStart w:id="0" w:name="_Hlk201760040"/>
      <w:r w:rsidRPr="00D755DC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образовательную организацию высшего образования</w:t>
      </w:r>
      <w:bookmarkEnd w:id="0"/>
      <w:r w:rsidRPr="00D755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55DC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из утвержденного перечня образовательных организаций высшего образования </w:t>
      </w:r>
      <w:r w:rsidRPr="00D755D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D755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 на специальность из утвержденного перечня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специальностей и направлений подготовки.</w:t>
      </w:r>
    </w:p>
    <w:p w:rsidR="00316F39" w:rsidRPr="00D755DC" w:rsidRDefault="00316F39" w:rsidP="00316F3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4. В</w:t>
      </w:r>
      <w:r w:rsidRPr="00D755DC">
        <w:rPr>
          <w:color w:val="000000" w:themeColor="text1"/>
        </w:rPr>
        <w:t xml:space="preserve">ыписку из протокола приемной комиссии о зачислении на очную форму обучения в </w:t>
      </w:r>
      <w:bookmarkStart w:id="1" w:name="_Hlk201243096"/>
      <w:r w:rsidRPr="00D755DC">
        <w:rPr>
          <w:color w:val="000000" w:themeColor="text1"/>
        </w:rPr>
        <w:t>организацию высшего образования</w:t>
      </w:r>
      <w:bookmarkEnd w:id="1"/>
      <w:r w:rsidRPr="00D755DC">
        <w:rPr>
          <w:color w:val="000000" w:themeColor="text1"/>
        </w:rPr>
        <w:t xml:space="preserve">, в том числе ранжированный список поступающих </w:t>
      </w:r>
      <w:r w:rsidRPr="00D755DC">
        <w:t>с указанием баллов по всем видам испытаний, включая творческие</w:t>
      </w:r>
      <w:r>
        <w:t>.</w:t>
      </w:r>
    </w:p>
    <w:p w:rsidR="00316F39" w:rsidRPr="00D755DC" w:rsidRDefault="00316F39" w:rsidP="00316F39">
      <w:pPr>
        <w:ind w:firstLine="709"/>
        <w:jc w:val="both"/>
        <w:rPr>
          <w:color w:val="000000" w:themeColor="text1"/>
        </w:rPr>
      </w:pPr>
      <w:r>
        <w:t>5. П</w:t>
      </w:r>
      <w:r w:rsidRPr="00D755DC">
        <w:t>редставление на претендента от руководителя государственной образовательной организации города Москвы, предоставившей претенденту образовательные услуги</w:t>
      </w:r>
      <w:r w:rsidRPr="00D755DC">
        <w:rPr>
          <w:color w:val="FF0000"/>
        </w:rPr>
        <w:t xml:space="preserve"> </w:t>
      </w:r>
      <w:r w:rsidRPr="00D755DC">
        <w:rPr>
          <w:color w:val="000000" w:themeColor="text1"/>
        </w:rPr>
        <w:t>по</w:t>
      </w:r>
      <w:r w:rsidRPr="00D755DC">
        <w:rPr>
          <w:color w:val="FF0000"/>
        </w:rPr>
        <w:t xml:space="preserve"> </w:t>
      </w:r>
      <w:r w:rsidRPr="00D755DC">
        <w:rPr>
          <w:color w:val="000000" w:themeColor="text1"/>
        </w:rPr>
        <w:t xml:space="preserve">дополнительным общеобразовательным программам или образовательным программам среднего профессионального образования, </w:t>
      </w:r>
      <w:r w:rsidRPr="00D755DC">
        <w:t xml:space="preserve">в том числе образовательным программам среднего профессионального образования </w:t>
      </w:r>
      <w:r w:rsidRPr="00D755DC">
        <w:br/>
        <w:t>в области искусств, интегрированным с образовательной программой основного общего и среднего общего образования</w:t>
      </w:r>
      <w:r>
        <w:t>.</w:t>
      </w:r>
    </w:p>
    <w:p w:rsidR="00316F39" w:rsidRPr="00D755DC" w:rsidRDefault="00316F39" w:rsidP="00316F39">
      <w:pPr>
        <w:ind w:firstLine="709"/>
        <w:jc w:val="both"/>
        <w:rPr>
          <w:color w:val="000000" w:themeColor="text1"/>
        </w:rPr>
      </w:pPr>
      <w:r>
        <w:t>6. Т</w:t>
      </w:r>
      <w:r w:rsidRPr="00D755DC">
        <w:t>ворческую биографию или мотивационное письм</w:t>
      </w:r>
      <w:r>
        <w:t>о.</w:t>
      </w:r>
    </w:p>
    <w:p w:rsidR="00316F39" w:rsidRPr="00D755DC" w:rsidRDefault="00316F39" w:rsidP="00316F39">
      <w:pPr>
        <w:tabs>
          <w:tab w:val="left" w:pos="1560"/>
        </w:tabs>
        <w:ind w:firstLine="709"/>
        <w:jc w:val="both"/>
        <w:rPr>
          <w:color w:val="000000" w:themeColor="text1"/>
        </w:rPr>
      </w:pPr>
      <w:r>
        <w:t>7. С</w:t>
      </w:r>
      <w:r w:rsidRPr="00D755DC">
        <w:t>огласие на обработку персональных данных</w:t>
      </w:r>
      <w:r>
        <w:t>.</w:t>
      </w:r>
    </w:p>
    <w:p w:rsidR="00316F39" w:rsidRPr="00D755DC" w:rsidRDefault="00316F39" w:rsidP="00316F39">
      <w:pPr>
        <w:ind w:firstLine="709"/>
        <w:jc w:val="both"/>
      </w:pPr>
      <w:bookmarkStart w:id="2" w:name="_Hlk201840595"/>
      <w:r>
        <w:t>8. Ф</w:t>
      </w:r>
      <w:r w:rsidRPr="00D755DC">
        <w:t>отографию претендента</w:t>
      </w:r>
      <w:r>
        <w:t>.</w:t>
      </w:r>
    </w:p>
    <w:p w:rsidR="00316F39" w:rsidRPr="00D755DC" w:rsidRDefault="00316F39" w:rsidP="00316F39">
      <w:pPr>
        <w:ind w:firstLine="709"/>
        <w:jc w:val="both"/>
      </w:pPr>
      <w:r>
        <w:t>9. В</w:t>
      </w:r>
      <w:r w:rsidRPr="00D755DC">
        <w:t>идеопрезентацию/</w:t>
      </w:r>
      <w:proofErr w:type="spellStart"/>
      <w:r w:rsidRPr="00D755DC">
        <w:t>фотопрезентацию</w:t>
      </w:r>
      <w:proofErr w:type="spellEnd"/>
      <w:r w:rsidRPr="00D755DC">
        <w:t>/портфолио или комплект</w:t>
      </w:r>
      <w:r w:rsidR="00744A6D">
        <w:t xml:space="preserve"> </w:t>
      </w:r>
      <w:bookmarkStart w:id="3" w:name="_GoBack"/>
      <w:bookmarkEnd w:id="3"/>
      <w:r w:rsidRPr="00D755DC">
        <w:t xml:space="preserve">фоторабот, соответствующие программным требованиям вступительных испытаний на конкретной специальности в образовательной организации высшего образования, в которую абитуриент подавал заявление, в соответствии </w:t>
      </w:r>
      <w:r w:rsidRPr="00D755DC">
        <w:br/>
        <w:t xml:space="preserve">с утвержденными требованиями. </w:t>
      </w:r>
      <w:bookmarkEnd w:id="2"/>
    </w:p>
    <w:p w:rsidR="00316F39" w:rsidRPr="00D755DC" w:rsidRDefault="00316F39" w:rsidP="00316F39">
      <w:pPr>
        <w:suppressAutoHyphens/>
        <w:ind w:firstLine="709"/>
        <w:jc w:val="both"/>
        <w:rPr>
          <w:lang w:eastAsia="zh-CN"/>
        </w:rPr>
      </w:pPr>
      <w:r w:rsidRPr="00D755DC">
        <w:rPr>
          <w:lang w:eastAsia="zh-CN"/>
        </w:rPr>
        <w:t xml:space="preserve">Отбор претендентов на получение Гранта осуществляется Экспертным советом по поддержке образовательных проектов в сфере культуры </w:t>
      </w:r>
      <w:r w:rsidRPr="00D755DC">
        <w:rPr>
          <w:lang w:eastAsia="zh-CN"/>
        </w:rPr>
        <w:br/>
        <w:t>и искусства, в состав которого включены представители Департамента культуры города Москвы, образовательных организаций в сфере культуры и искусства, независимые эксперты, известные обществен</w:t>
      </w:r>
      <w:r w:rsidR="00361C3D">
        <w:rPr>
          <w:lang w:eastAsia="zh-CN"/>
        </w:rPr>
        <w:t>ные деятели и деятели культуры</w:t>
      </w:r>
      <w:r w:rsidR="00361C3D">
        <w:rPr>
          <w:lang w:eastAsia="zh-CN"/>
        </w:rPr>
        <w:br/>
        <w:t xml:space="preserve">и искусства (приказ Департамента культуры города Москвы от 25 июля 2025 г. </w:t>
      </w:r>
      <w:r w:rsidR="00361C3D">
        <w:rPr>
          <w:lang w:eastAsia="zh-CN"/>
        </w:rPr>
        <w:br/>
        <w:t>№ 599 "</w:t>
      </w:r>
      <w:r w:rsidR="00361C3D" w:rsidRPr="00361C3D">
        <w:rPr>
          <w:lang w:eastAsia="zh-CN"/>
        </w:rPr>
        <w:t>Об утверждении Состава Экспертного совета по поддержке образовательных проектов в сфере культуры и искусства</w:t>
      </w:r>
      <w:r w:rsidR="00361C3D">
        <w:rPr>
          <w:lang w:eastAsia="zh-CN"/>
        </w:rPr>
        <w:t>")</w:t>
      </w:r>
      <w:r w:rsidR="00361C3D" w:rsidRPr="00361C3D">
        <w:rPr>
          <w:lang w:eastAsia="zh-CN"/>
        </w:rPr>
        <w:t>.</w:t>
      </w:r>
    </w:p>
    <w:p w:rsidR="00316F39" w:rsidRPr="00D755DC" w:rsidRDefault="00316F39" w:rsidP="00316F39">
      <w:pPr>
        <w:suppressAutoHyphens/>
        <w:ind w:firstLine="709"/>
        <w:jc w:val="both"/>
        <w:rPr>
          <w:lang w:eastAsia="zh-CN"/>
        </w:rPr>
      </w:pPr>
      <w:r w:rsidRPr="00D755DC">
        <w:rPr>
          <w:lang w:eastAsia="zh-CN"/>
        </w:rPr>
        <w:t>Отбор претендентов на получение Гранта осуществляется на конкурсной основе в соответствии со следующими критериями:</w:t>
      </w:r>
    </w:p>
    <w:p w:rsidR="00316F39" w:rsidRPr="00D755DC" w:rsidRDefault="00316F39" w:rsidP="00316F39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02178029"/>
      <w:r w:rsidRPr="00D755DC">
        <w:rPr>
          <w:rFonts w:ascii="Times New Roman" w:hAnsi="Times New Roman" w:cs="Times New Roman"/>
          <w:b/>
          <w:bCs/>
          <w:sz w:val="28"/>
          <w:szCs w:val="28"/>
        </w:rPr>
        <w:t>Очередность подачи</w:t>
      </w:r>
      <w:r w:rsidRPr="00D755DC">
        <w:rPr>
          <w:rFonts w:ascii="Times New Roman" w:hAnsi="Times New Roman" w:cs="Times New Roman"/>
          <w:sz w:val="28"/>
          <w:szCs w:val="28"/>
        </w:rPr>
        <w:t xml:space="preserve"> – место претендента на получение Гранта в электронной очереди (дата и время подачи заявки на предоставление Гранта, соотнесенные с датой и временем публикации списков поступающих </w:t>
      </w:r>
      <w:r w:rsidRPr="00D755DC">
        <w:rPr>
          <w:rFonts w:ascii="Times New Roman" w:hAnsi="Times New Roman" w:cs="Times New Roman"/>
          <w:sz w:val="28"/>
          <w:szCs w:val="28"/>
        </w:rPr>
        <w:br/>
        <w:t>в образовательную организацию высшего образования).</w:t>
      </w:r>
      <w:bookmarkStart w:id="5" w:name="_Hlk202178678"/>
      <w:bookmarkEnd w:id="4"/>
    </w:p>
    <w:p w:rsidR="00316F39" w:rsidRPr="00D755DC" w:rsidRDefault="00316F39" w:rsidP="00316F39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55DC">
        <w:rPr>
          <w:rFonts w:ascii="Times New Roman" w:hAnsi="Times New Roman" w:cs="Times New Roman"/>
          <w:b/>
          <w:bCs/>
          <w:sz w:val="28"/>
          <w:szCs w:val="28"/>
        </w:rPr>
        <w:t>Мастерство</w:t>
      </w:r>
      <w:r w:rsidRPr="00D755DC">
        <w:rPr>
          <w:rFonts w:ascii="Times New Roman" w:hAnsi="Times New Roman" w:cs="Times New Roman"/>
          <w:sz w:val="28"/>
          <w:szCs w:val="28"/>
        </w:rPr>
        <w:t xml:space="preserve"> – соответствие профессионального уровня претендента на получение Гранта по выбранному направлению высшего образования </w:t>
      </w:r>
      <w:r w:rsidRPr="00D755DC">
        <w:rPr>
          <w:rFonts w:ascii="Times New Roman" w:hAnsi="Times New Roman" w:cs="Times New Roman"/>
          <w:sz w:val="28"/>
          <w:szCs w:val="28"/>
        </w:rPr>
        <w:br/>
        <w:t>в сфере культуры и искусства.</w:t>
      </w:r>
    </w:p>
    <w:bookmarkEnd w:id="5"/>
    <w:p w:rsidR="00316F39" w:rsidRPr="00D755DC" w:rsidRDefault="00316F39" w:rsidP="00316F39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755DC">
        <w:rPr>
          <w:rFonts w:ascii="Times New Roman" w:hAnsi="Times New Roman" w:cs="Times New Roman"/>
          <w:b/>
          <w:bCs/>
          <w:sz w:val="28"/>
          <w:szCs w:val="28"/>
        </w:rPr>
        <w:t>Творческая активность</w:t>
      </w:r>
      <w:r w:rsidRPr="00D755DC">
        <w:rPr>
          <w:rFonts w:ascii="Times New Roman" w:hAnsi="Times New Roman" w:cs="Times New Roman"/>
          <w:sz w:val="28"/>
          <w:szCs w:val="28"/>
        </w:rPr>
        <w:t xml:space="preserve"> – участие претендента на получение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D755DC">
        <w:rPr>
          <w:rFonts w:ascii="Times New Roman" w:hAnsi="Times New Roman" w:cs="Times New Roman"/>
          <w:sz w:val="28"/>
          <w:szCs w:val="28"/>
        </w:rPr>
        <w:t>рант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55DC">
        <w:rPr>
          <w:rFonts w:ascii="Times New Roman" w:hAnsi="Times New Roman" w:cs="Times New Roman"/>
          <w:sz w:val="28"/>
          <w:szCs w:val="28"/>
        </w:rPr>
        <w:t xml:space="preserve"> в профильных конкурсах и олимпиадах в сфере культуры и искусства.</w:t>
      </w:r>
    </w:p>
    <w:p w:rsidR="00316F39" w:rsidRPr="00D755DC" w:rsidRDefault="00316F39" w:rsidP="00316F39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right="-1" w:firstLine="567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" w:name="_Hlk202178909"/>
      <w:r w:rsidRPr="00D755DC">
        <w:rPr>
          <w:rFonts w:ascii="Times New Roman" w:hAnsi="Times New Roman" w:cs="Times New Roman"/>
          <w:b/>
          <w:bCs/>
          <w:sz w:val="28"/>
          <w:szCs w:val="28"/>
        </w:rPr>
        <w:t xml:space="preserve">Успеваемость </w:t>
      </w:r>
      <w:r w:rsidRPr="00D755DC">
        <w:rPr>
          <w:rFonts w:ascii="Times New Roman" w:hAnsi="Times New Roman" w:cs="Times New Roman"/>
          <w:sz w:val="28"/>
          <w:szCs w:val="28"/>
        </w:rPr>
        <w:t>– результаты единого государственного экзамена (в том числе дополнительных испытаний) и вступительного творческого, профессионального испытания, заявленные при поступлении в</w:t>
      </w:r>
      <w:bookmarkStart w:id="7" w:name="_Hlk202176187"/>
      <w:r w:rsidRPr="00D755DC">
        <w:rPr>
          <w:rFonts w:ascii="Times New Roman" w:hAnsi="Times New Roman" w:cs="Times New Roman"/>
          <w:sz w:val="28"/>
          <w:szCs w:val="28"/>
        </w:rPr>
        <w:t> образовательную организацию высшего образования.</w:t>
      </w:r>
    </w:p>
    <w:p w:rsidR="00316F39" w:rsidRPr="00D755DC" w:rsidRDefault="00316F39" w:rsidP="00316F39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202179101"/>
      <w:bookmarkEnd w:id="6"/>
      <w:bookmarkEnd w:id="7"/>
      <w:r w:rsidRPr="00D755D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Очередность результата пройденных вступительных испытаний</w:t>
      </w:r>
      <w:r w:rsidRPr="00D755DC">
        <w:rPr>
          <w:rFonts w:ascii="Times New Roman" w:hAnsi="Times New Roman" w:cs="Times New Roman"/>
          <w:sz w:val="28"/>
          <w:szCs w:val="28"/>
        </w:rPr>
        <w:t> – место претендента на получение Гранта в ранжированном списке поступающих в образовательную организацию.</w:t>
      </w:r>
    </w:p>
    <w:p w:rsidR="00316F39" w:rsidRPr="00D755DC" w:rsidRDefault="00316F39" w:rsidP="00316F39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202261685"/>
      <w:bookmarkEnd w:id="8"/>
      <w:r w:rsidRPr="00D755DC">
        <w:rPr>
          <w:rFonts w:ascii="Times New Roman" w:hAnsi="Times New Roman" w:cs="Times New Roman"/>
          <w:b/>
          <w:bCs/>
          <w:sz w:val="28"/>
          <w:szCs w:val="28"/>
        </w:rPr>
        <w:t>Потенциал</w:t>
      </w:r>
      <w:r w:rsidRPr="00D755DC">
        <w:rPr>
          <w:rFonts w:ascii="Times New Roman" w:hAnsi="Times New Roman" w:cs="Times New Roman"/>
          <w:sz w:val="28"/>
          <w:szCs w:val="28"/>
        </w:rPr>
        <w:t xml:space="preserve"> – общий результат рассмотрения следующих дополнительных документов, предоставленных претендентом на получение Гранта: </w:t>
      </w:r>
    </w:p>
    <w:p w:rsidR="00316F39" w:rsidRPr="00744A6D" w:rsidRDefault="00316F39" w:rsidP="00316F39">
      <w:pPr>
        <w:pStyle w:val="a4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</w:t>
      </w:r>
      <w:r w:rsidRPr="00D755DC">
        <w:rPr>
          <w:rFonts w:ascii="Times New Roman" w:hAnsi="Times New Roman" w:cs="Times New Roman"/>
          <w:sz w:val="28"/>
          <w:szCs w:val="28"/>
        </w:rPr>
        <w:t>редставлени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755DC">
        <w:rPr>
          <w:rFonts w:ascii="Times New Roman" w:hAnsi="Times New Roman" w:cs="Times New Roman"/>
          <w:sz w:val="28"/>
          <w:szCs w:val="28"/>
        </w:rPr>
        <w:t xml:space="preserve"> претендента на получение Гранта от руководителя образовательной организации города Москвы,</w:t>
      </w:r>
      <w:bookmarkEnd w:id="9"/>
      <w:r w:rsidRPr="00D755DC">
        <w:rPr>
          <w:rFonts w:ascii="Times New Roman" w:hAnsi="Times New Roman" w:cs="Times New Roman"/>
          <w:sz w:val="28"/>
          <w:szCs w:val="28"/>
        </w:rPr>
        <w:t xml:space="preserve"> предоставивш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755DC">
        <w:rPr>
          <w:rFonts w:ascii="Times New Roman" w:hAnsi="Times New Roman" w:cs="Times New Roman"/>
          <w:sz w:val="28"/>
          <w:szCs w:val="28"/>
        </w:rPr>
        <w:t xml:space="preserve"> претенденту обучение по </w:t>
      </w:r>
      <w:r w:rsidRPr="00744A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дополнительным общеобразовательным программам, образовательным программам среднего профессионального образования, в том числе образовательным программам среднего профессионального образования в области искусств, интегрированным с образовательной программой основного общего и среднего общего образования. </w:t>
      </w:r>
    </w:p>
    <w:p w:rsidR="00316F39" w:rsidRPr="00744A6D" w:rsidRDefault="00316F39" w:rsidP="00316F39">
      <w:pPr>
        <w:pStyle w:val="a4"/>
        <w:tabs>
          <w:tab w:val="left" w:pos="851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A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 Творческой биографии или мотивационного письма. </w:t>
      </w:r>
    </w:p>
    <w:p w:rsidR="00316F39" w:rsidRPr="00744A6D" w:rsidRDefault="00316F39" w:rsidP="00316F39">
      <w:pPr>
        <w:pStyle w:val="a4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4A6D">
        <w:rPr>
          <w:rFonts w:ascii="Times New Roman" w:hAnsi="Times New Roman" w:cs="Times New Roman"/>
          <w:color w:val="000000" w:themeColor="text1"/>
          <w:sz w:val="28"/>
          <w:szCs w:val="28"/>
        </w:rPr>
        <w:t>Каждый критерий оценивается в соответствии с определенным порядком.</w:t>
      </w:r>
    </w:p>
    <w:p w:rsidR="00316F39" w:rsidRPr="00744A6D" w:rsidRDefault="00316F39" w:rsidP="00316F39">
      <w:pPr>
        <w:suppressAutoHyphens/>
        <w:ind w:firstLine="709"/>
        <w:jc w:val="both"/>
        <w:rPr>
          <w:color w:val="000000" w:themeColor="text1"/>
          <w:lang w:eastAsia="zh-CN"/>
        </w:rPr>
      </w:pPr>
      <w:r w:rsidRPr="00744A6D">
        <w:rPr>
          <w:color w:val="000000" w:themeColor="text1"/>
          <w:lang w:eastAsia="zh-CN"/>
        </w:rPr>
        <w:t xml:space="preserve">Подробная информация об условиях получения Гранта размещена </w:t>
      </w:r>
      <w:r w:rsidRPr="00744A6D">
        <w:rPr>
          <w:color w:val="000000" w:themeColor="text1"/>
          <w:lang w:eastAsia="zh-CN"/>
        </w:rPr>
        <w:br/>
        <w:t xml:space="preserve">на официальном портале Мэра и Правительства Москвы: </w:t>
      </w:r>
      <w:hyperlink r:id="rId8" w:history="1">
        <w:r w:rsidRPr="00744A6D">
          <w:rPr>
            <w:rStyle w:val="a3"/>
            <w:color w:val="000000" w:themeColor="text1"/>
            <w:u w:val="none"/>
            <w:lang w:eastAsia="zh-CN"/>
          </w:rPr>
          <w:t>https://www.mos.ru/city/projects/grants/abiturient/</w:t>
        </w:r>
      </w:hyperlink>
      <w:r w:rsidRPr="00744A6D">
        <w:rPr>
          <w:color w:val="000000" w:themeColor="text1"/>
          <w:lang w:eastAsia="zh-CN"/>
        </w:rPr>
        <w:t xml:space="preserve">. </w:t>
      </w:r>
    </w:p>
    <w:p w:rsidR="001D5486" w:rsidRPr="00744A6D" w:rsidRDefault="00316F39" w:rsidP="00316F39">
      <w:pPr>
        <w:suppressAutoHyphens/>
        <w:ind w:firstLine="709"/>
        <w:jc w:val="both"/>
        <w:rPr>
          <w:color w:val="000000" w:themeColor="text1"/>
          <w:lang w:eastAsia="zh-CN"/>
        </w:rPr>
      </w:pPr>
      <w:r w:rsidRPr="00744A6D">
        <w:rPr>
          <w:color w:val="000000" w:themeColor="text1"/>
          <w:lang w:eastAsia="zh-CN"/>
        </w:rPr>
        <w:t xml:space="preserve">Контактное лицо по вопросам взаимодействия с приемными комиссиями федеральных государственных образовательных организаций высшего образования: Данилова Татьяна Михайловна, телефон: 8 (495) 568-12-48, доб. 888, адрес электронной почты: </w:t>
      </w:r>
      <w:hyperlink r:id="rId9" w:history="1">
        <w:r w:rsidRPr="00744A6D">
          <w:rPr>
            <w:rStyle w:val="a3"/>
            <w:color w:val="000000" w:themeColor="text1"/>
            <w:u w:val="none"/>
            <w:lang w:val="en-US" w:eastAsia="zh-CN"/>
          </w:rPr>
          <w:t>DanilovaTM</w:t>
        </w:r>
        <w:r w:rsidRPr="00744A6D">
          <w:rPr>
            <w:rStyle w:val="a3"/>
            <w:color w:val="000000" w:themeColor="text1"/>
            <w:u w:val="none"/>
            <w:lang w:eastAsia="zh-CN"/>
          </w:rPr>
          <w:t>@</w:t>
        </w:r>
        <w:r w:rsidRPr="00744A6D">
          <w:rPr>
            <w:rStyle w:val="a3"/>
            <w:color w:val="000000" w:themeColor="text1"/>
            <w:u w:val="none"/>
            <w:lang w:val="en-US" w:eastAsia="zh-CN"/>
          </w:rPr>
          <w:t>culture</w:t>
        </w:r>
        <w:r w:rsidRPr="00744A6D">
          <w:rPr>
            <w:rStyle w:val="a3"/>
            <w:color w:val="000000" w:themeColor="text1"/>
            <w:u w:val="none"/>
            <w:lang w:eastAsia="zh-CN"/>
          </w:rPr>
          <w:t>.</w:t>
        </w:r>
        <w:r w:rsidRPr="00744A6D">
          <w:rPr>
            <w:rStyle w:val="a3"/>
            <w:color w:val="000000" w:themeColor="text1"/>
            <w:u w:val="none"/>
            <w:lang w:val="en-US" w:eastAsia="zh-CN"/>
          </w:rPr>
          <w:t>mos</w:t>
        </w:r>
        <w:r w:rsidRPr="00744A6D">
          <w:rPr>
            <w:rStyle w:val="a3"/>
            <w:color w:val="000000" w:themeColor="text1"/>
            <w:u w:val="none"/>
            <w:lang w:eastAsia="zh-CN"/>
          </w:rPr>
          <w:t>.</w:t>
        </w:r>
        <w:proofErr w:type="spellStart"/>
        <w:r w:rsidRPr="00744A6D">
          <w:rPr>
            <w:rStyle w:val="a3"/>
            <w:color w:val="000000" w:themeColor="text1"/>
            <w:u w:val="none"/>
            <w:lang w:val="en-US" w:eastAsia="zh-CN"/>
          </w:rPr>
          <w:t>ru</w:t>
        </w:r>
        <w:proofErr w:type="spellEnd"/>
      </w:hyperlink>
      <w:r w:rsidRPr="00744A6D">
        <w:rPr>
          <w:color w:val="000000" w:themeColor="text1"/>
          <w:lang w:eastAsia="zh-CN"/>
        </w:rPr>
        <w:t>.</w:t>
      </w:r>
    </w:p>
    <w:sectPr w:rsidR="001D5486" w:rsidRPr="00744A6D" w:rsidSect="00316F39">
      <w:headerReference w:type="default" r:id="rId10"/>
      <w:pgSz w:w="11906" w:h="16838"/>
      <w:pgMar w:top="1134" w:right="850" w:bottom="993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4B6" w:rsidRDefault="002714B6" w:rsidP="00316F39">
      <w:r>
        <w:separator/>
      </w:r>
    </w:p>
  </w:endnote>
  <w:endnote w:type="continuationSeparator" w:id="0">
    <w:p w:rsidR="002714B6" w:rsidRDefault="002714B6" w:rsidP="0031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4B6" w:rsidRDefault="002714B6" w:rsidP="00316F39">
      <w:r>
        <w:separator/>
      </w:r>
    </w:p>
  </w:footnote>
  <w:footnote w:type="continuationSeparator" w:id="0">
    <w:p w:rsidR="002714B6" w:rsidRDefault="002714B6" w:rsidP="00316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598384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316F39" w:rsidRPr="00316F39" w:rsidRDefault="00316F39">
        <w:pPr>
          <w:pStyle w:val="a5"/>
          <w:jc w:val="center"/>
          <w:rPr>
            <w:sz w:val="24"/>
            <w:szCs w:val="24"/>
          </w:rPr>
        </w:pPr>
        <w:r w:rsidRPr="00316F39">
          <w:rPr>
            <w:sz w:val="24"/>
            <w:szCs w:val="24"/>
          </w:rPr>
          <w:fldChar w:fldCharType="begin"/>
        </w:r>
        <w:r w:rsidRPr="00316F39">
          <w:rPr>
            <w:sz w:val="24"/>
            <w:szCs w:val="24"/>
          </w:rPr>
          <w:instrText>PAGE   \* MERGEFORMAT</w:instrText>
        </w:r>
        <w:r w:rsidRPr="00316F39">
          <w:rPr>
            <w:sz w:val="24"/>
            <w:szCs w:val="24"/>
          </w:rPr>
          <w:fldChar w:fldCharType="separate"/>
        </w:r>
        <w:r w:rsidR="00001A85">
          <w:rPr>
            <w:noProof/>
            <w:sz w:val="24"/>
            <w:szCs w:val="24"/>
          </w:rPr>
          <w:t>3</w:t>
        </w:r>
        <w:r w:rsidRPr="00316F39">
          <w:rPr>
            <w:sz w:val="24"/>
            <w:szCs w:val="24"/>
          </w:rPr>
          <w:fldChar w:fldCharType="end"/>
        </w:r>
      </w:p>
    </w:sdtContent>
  </w:sdt>
  <w:p w:rsidR="00316F39" w:rsidRDefault="00316F3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42798"/>
    <w:multiLevelType w:val="hybridMultilevel"/>
    <w:tmpl w:val="AE7A1DE0"/>
    <w:lvl w:ilvl="0" w:tplc="707489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05023E"/>
    <w:multiLevelType w:val="multilevel"/>
    <w:tmpl w:val="1EF874E0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42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4" w:hanging="2160"/>
      </w:pPr>
      <w:rPr>
        <w:rFonts w:hint="default"/>
      </w:rPr>
    </w:lvl>
  </w:abstractNum>
  <w:abstractNum w:abstractNumId="2" w15:restartNumberingAfterBreak="0">
    <w:nsid w:val="50C85906"/>
    <w:multiLevelType w:val="hybridMultilevel"/>
    <w:tmpl w:val="D590B108"/>
    <w:lvl w:ilvl="0" w:tplc="02B2AB58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F39"/>
    <w:rsid w:val="00001A85"/>
    <w:rsid w:val="002714B6"/>
    <w:rsid w:val="00304309"/>
    <w:rsid w:val="00316F39"/>
    <w:rsid w:val="00361C3D"/>
    <w:rsid w:val="00475189"/>
    <w:rsid w:val="004E400D"/>
    <w:rsid w:val="00744A6D"/>
    <w:rsid w:val="007742A5"/>
    <w:rsid w:val="00AE7C21"/>
    <w:rsid w:val="00D8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0CB66"/>
  <w15:chartTrackingRefBased/>
  <w15:docId w15:val="{945D6FA7-105B-4C3D-937D-F20F5BE3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6F3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F3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16F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316F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6F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316F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16F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6F3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16F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city/projects/grants/abituri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88b63e1f47e7310647fc9c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anilovaTM@culture.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Мария Владимировна</dc:creator>
  <cp:keywords/>
  <dc:description/>
  <cp:lastModifiedBy>Нино Герадзе</cp:lastModifiedBy>
  <cp:revision>3</cp:revision>
  <cp:lastPrinted>2025-08-05T10:18:00Z</cp:lastPrinted>
  <dcterms:created xsi:type="dcterms:W3CDTF">2025-08-05T12:17:00Z</dcterms:created>
  <dcterms:modified xsi:type="dcterms:W3CDTF">2025-08-05T12:28:00Z</dcterms:modified>
</cp:coreProperties>
</file>